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23" w:rsidRPr="0049440F" w:rsidRDefault="009A3123" w:rsidP="002E0C91">
      <w:pPr>
        <w:tabs>
          <w:tab w:val="left" w:pos="426"/>
        </w:tabs>
        <w:spacing w:after="1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TASLAK</w:t>
      </w:r>
    </w:p>
    <w:p w:rsidR="00C23039" w:rsidRPr="0049440F" w:rsidRDefault="00C23039" w:rsidP="002E0C91">
      <w:pPr>
        <w:tabs>
          <w:tab w:val="left" w:pos="426"/>
        </w:tabs>
        <w:spacing w:after="1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KİRA SÖZLEŞMESİ</w:t>
      </w:r>
    </w:p>
    <w:p w:rsidR="00B470AB" w:rsidRPr="0049440F" w:rsidRDefault="005A411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E21FC9"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KİRACI:</w:t>
      </w: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E23" w:rsidRPr="00FC41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(kiralamayı yapan kurum)</w:t>
      </w:r>
    </w:p>
    <w:p w:rsidR="005A4119" w:rsidRPr="0049440F" w:rsidRDefault="005A411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E21FC9"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MÜLK SAHİ</w:t>
      </w:r>
      <w:r w:rsidR="00B470AB"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Bİ</w:t>
      </w: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AC0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(ad/soyad/adres/T.C kimlik no/vergi kimlik no yazılacak)</w:t>
      </w:r>
    </w:p>
    <w:p w:rsidR="00F740D1" w:rsidRPr="0049440F" w:rsidRDefault="00DD13B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="00E21FC9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E21FC9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F740D1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KİRALANAN TAŞINMAZIN</w:t>
      </w:r>
      <w:r w:rsidR="00B470AB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TAPU KAYDI BİLGİLERİ:</w:t>
      </w:r>
    </w:p>
    <w:p w:rsidR="00F740D1" w:rsidRPr="0049440F" w:rsidRDefault="00E21FC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İli</w:t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 xml:space="preserve">: </w:t>
      </w:r>
    </w:p>
    <w:p w:rsidR="00E21FC9" w:rsidRPr="0049440F" w:rsidRDefault="00E21FC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İlçesi</w:t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 xml:space="preserve">: </w:t>
      </w:r>
    </w:p>
    <w:p w:rsidR="00B470AB" w:rsidRPr="0049440F" w:rsidRDefault="00E21FC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Mahalle/Köyü</w:t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 xml:space="preserve">: </w:t>
      </w:r>
    </w:p>
    <w:p w:rsidR="00F740D1" w:rsidRPr="0049440F" w:rsidRDefault="00E21FC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Mevkii</w:t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 xml:space="preserve">: </w:t>
      </w:r>
    </w:p>
    <w:p w:rsidR="00F740D1" w:rsidRPr="0049440F" w:rsidRDefault="00E21FC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Pafta No/Cilt No</w:t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:</w:t>
      </w:r>
      <w:r w:rsidR="00BB025C"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470AB" w:rsidRPr="0049440F" w:rsidRDefault="00E21FC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Ada No/Sayfa No</w:t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 xml:space="preserve">: </w:t>
      </w:r>
    </w:p>
    <w:p w:rsidR="00F740D1" w:rsidRPr="0049440F" w:rsidRDefault="00E21FC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Parsel No/Sıra No</w:t>
      </w:r>
      <w:r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  <w:t>:</w:t>
      </w:r>
      <w:r w:rsidR="00BB025C"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470AB" w:rsidRPr="00FC41CA" w:rsidRDefault="00DD13B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="00B470AB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 ADRESİ:</w:t>
      </w:r>
      <w:r w:rsidR="0042256C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256C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(kiralanan taşınmazın açık adresi yazılacak</w:t>
      </w:r>
      <w:r w:rsidR="002377C7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tır.</w:t>
      </w:r>
      <w:r w:rsidR="0042256C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B470AB" w:rsidRPr="00FC41CA" w:rsidRDefault="00DD13B9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="00B470AB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BİNA BİLGİLERİ: </w:t>
      </w:r>
      <w:r w:rsidR="002377C7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(B</w:t>
      </w:r>
      <w:r w:rsidR="00B470AB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inanın arsa, toplam oturum, kapalı alanı (m2 olarak), kat adedi/</w:t>
      </w:r>
      <w:r w:rsidR="009C2AC0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ayrıca </w:t>
      </w:r>
      <w:r w:rsidR="00B470AB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binanın bir bölümü kullanılacak ise kiralanan kat/bölüm/alan </w:t>
      </w:r>
      <w:r w:rsidR="008357FB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(m2) olarak </w:t>
      </w:r>
      <w:r w:rsidR="00B470AB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belirtilecektir.)</w:t>
      </w:r>
    </w:p>
    <w:p w:rsidR="00C97B20" w:rsidRPr="00FC41CA" w:rsidRDefault="00DD13B9" w:rsidP="00C97B20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6</w:t>
      </w:r>
      <w:r w:rsidR="000A535E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.KİRALANAN YERİN KULLANIM AMACI: </w:t>
      </w:r>
      <w:r w:rsidR="000A535E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(Örn: …..Hastanesi …../Ek Binası/Semt Polikliniği/ADSM/TRSM/ÇİM..vb</w:t>
      </w:r>
      <w:r w:rsidR="00F15CD5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F2210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-</w:t>
      </w:r>
      <w:r w:rsidR="00FC306B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gerektiğinde</w:t>
      </w:r>
      <w:r w:rsidR="00F15CD5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7B20" w:rsidRPr="00FC41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kiralanan taşınmazın </w:t>
      </w:r>
      <w:r w:rsidR="00F15CD5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Bakanlığımız ihtiyaç</w:t>
      </w:r>
      <w:r w:rsidR="00C97B20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ları doğrultusunda </w:t>
      </w:r>
      <w:r w:rsidR="00C97B20" w:rsidRPr="00FC41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kısmen veya tamamen </w:t>
      </w:r>
      <w:r w:rsidR="00FC41CA" w:rsidRPr="00FC41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Bakanlığımız </w:t>
      </w:r>
      <w:r w:rsidR="00C97B20" w:rsidRPr="00FC41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diğer kamu hizmetlerinde</w:t>
      </w:r>
      <w:r w:rsidR="00F15CD5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7B20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ve </w:t>
      </w:r>
      <w:r w:rsidR="00FC41CA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başka </w:t>
      </w:r>
      <w:r w:rsidR="00F15CD5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sağlık hizmeti sunumunda kullanıla</w:t>
      </w:r>
      <w:r w:rsidR="0039283F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bileceği belirtilecektir.</w:t>
      </w:r>
      <w:r w:rsidR="000A535E" w:rsidRPr="00FC41CA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  <w:r w:rsidR="00C97B20" w:rsidRPr="00FC41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A535E" w:rsidRPr="0049440F" w:rsidRDefault="00DD13B9" w:rsidP="000A535E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7</w:t>
      </w:r>
      <w:r w:rsidR="000A535E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 KİRA BAŞLANGICI:</w:t>
      </w:r>
      <w:r w:rsidR="00135FEB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283F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(M</w:t>
      </w:r>
      <w:r w:rsidR="00135FEB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ülk sahibi tarafından yapılacak işlemler/belgeler/tadilatlar var ise  </w:t>
      </w:r>
      <w:r w:rsidR="00A628D6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işlemlerin neler olduğu EK listede </w:t>
      </w:r>
      <w:r w:rsidR="00190451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(mal sahibi ve kiralayan tarafından imzalanmış) </w:t>
      </w:r>
      <w:r w:rsidR="00A628D6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açıkça belirtilerek tamamlanması sonrasında teslim alın</w:t>
      </w:r>
      <w:r w:rsidR="00FC306B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arak kira ödemelerinin </w:t>
      </w:r>
      <w:r w:rsidR="00A628D6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akabinde başlayacağı belirtilecektir.</w:t>
      </w:r>
      <w:r w:rsidR="00182036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Örn: </w:t>
      </w:r>
      <w:r w:rsidR="00182036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Kira başlangıcı, mal sahibi taraf</w:t>
      </w:r>
      <w:r w:rsidR="00C80EB8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ından yapılacak EK:.. belirtilen </w:t>
      </w:r>
      <w:r w:rsidR="00182036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tadilat projesinin tamamlanması</w:t>
      </w:r>
      <w:r w:rsidR="00FC306B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ndan</w:t>
      </w:r>
      <w:r w:rsidR="008357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/yapı kullanma izin belgesinin alınmasından/ekli listede belirtilen eksiklerin giderilmesinden</w:t>
      </w:r>
      <w:r w:rsid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vb.</w:t>
      </w:r>
      <w:r w:rsidR="006627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2036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sonra </w:t>
      </w:r>
      <w:r w:rsidR="00A356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İl Sağlık Müdürlüğünce</w:t>
      </w:r>
      <w:r w:rsidR="008357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oluşturulacak </w:t>
      </w:r>
      <w:r w:rsidR="00182036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komisyon tarafından değerlendirilip </w:t>
      </w:r>
      <w:r w:rsidR="009150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önceden belirlenen noksanlıkların giderildiği tespit edildikten</w:t>
      </w:r>
      <w:r w:rsidR="004F13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sonra </w:t>
      </w:r>
      <w:r w:rsidR="008A54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teslim alındığı </w:t>
      </w:r>
      <w:r w:rsidR="00182036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tarihten itibaren </w:t>
      </w:r>
      <w:r w:rsidR="006627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kira ödemelerine </w:t>
      </w:r>
      <w:r w:rsidR="00182036" w:rsidRPr="00494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başla</w:t>
      </w:r>
      <w:r w:rsidR="006627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nacaktır.)</w:t>
      </w:r>
    </w:p>
    <w:p w:rsidR="00182036" w:rsidRPr="0099684C" w:rsidRDefault="00DD13B9" w:rsidP="000A535E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</w:t>
      </w:r>
      <w:r w:rsidR="000A535E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.KİRA SÜRESİ:</w:t>
      </w:r>
      <w:r w:rsidR="00504BA1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4BA1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(Bakanlığımız yatırımlarının bitiş süresi/boşaltılacak binalar dikkate alınarak ilk kiralamada 3 ya da en fazla 5 </w:t>
      </w:r>
      <w:r w:rsidR="00FC306B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yılı geçmeyecek şekilde düzenleme yapılacaktır.)</w:t>
      </w:r>
    </w:p>
    <w:p w:rsidR="000A535E" w:rsidRPr="0099684C" w:rsidRDefault="00DD13B9" w:rsidP="000A535E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9</w:t>
      </w:r>
      <w:r w:rsidR="000A535E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.KİRA BEDELİ: </w:t>
      </w:r>
      <w:r w:rsidR="000A535E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F914B9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Aylık kira bedeli r</w:t>
      </w:r>
      <w:r w:rsidR="000A535E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ayiç komisyon çalışması ile tespit edilen ortalama bedeli geçmeyecek</w:t>
      </w:r>
      <w:r w:rsidR="00FC306B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şekilde</w:t>
      </w:r>
      <w:r w:rsidR="0039283F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Aylık/Y</w:t>
      </w:r>
      <w:r w:rsidR="000A535E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ıllık olarak ayrı ayrı</w:t>
      </w:r>
      <w:r w:rsidR="00B6756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756D" w:rsidRPr="00446AE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brüt</w:t>
      </w:r>
      <w:r w:rsidR="000A535E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belirtilecektir.</w:t>
      </w:r>
      <w:r w:rsidR="00FE717C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C306B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Maliye Bakanlığının 2009/1 sayılı Genelgesi hükümlerine </w:t>
      </w:r>
      <w:r w:rsidR="0039283F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göre k</w:t>
      </w:r>
      <w:r w:rsidR="00FC306B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iralama ile ilgili vergiler, resim ve harçların mülk sahibine ait olacağı, </w:t>
      </w:r>
      <w:r w:rsidR="00FE717C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Vergi Kanunlarına göre, kira bedelinden vergi tevkifatı yapılması gereken hallerde; kira bedelinden gelir vergisi ve sair kesintiler yapıldıktan sonra kalan kısmı</w:t>
      </w:r>
      <w:r w:rsidR="0099684C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nın</w:t>
      </w:r>
      <w:r w:rsidR="00FE717C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mülk sahiplerine ödenece</w:t>
      </w:r>
      <w:r w:rsidR="0039283F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ği belir</w:t>
      </w:r>
      <w:r w:rsidR="00FC306B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tilecektir.</w:t>
      </w:r>
      <w:r w:rsidR="0039283F" w:rsidRPr="00996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447CC8" w:rsidRPr="0099684C" w:rsidRDefault="00906EED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1</w:t>
      </w:r>
      <w:r w:rsidR="00DD1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447CC8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.KİRANIN ÖDEME ŞEKLİ:</w:t>
      </w:r>
      <w:r w:rsidR="00447CC8" w:rsidRPr="0049440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4BA1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447CC8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Maliye Bakanlığının 2009/1 sayılı Genelgesi hükümlerine göre tercihen aylık</w:t>
      </w:r>
      <w:r w:rsidR="00F86CD7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,</w:t>
      </w:r>
      <w:r w:rsidR="00447CC8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en fazla 3’er aylık eşit taksitler halinde ve dönem başlarında ödene</w:t>
      </w:r>
      <w:r w:rsidR="00504BA1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ceği</w:t>
      </w:r>
      <w:r w:rsidR="00610CAE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ve</w:t>
      </w:r>
      <w:r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Banka hesap numarası</w:t>
      </w:r>
      <w:r w:rsidR="00504BA1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belirtilecektir.)</w:t>
      </w:r>
      <w:r w:rsidR="000A535E" w:rsidRPr="0099684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E717C" w:rsidRPr="00F86CD7" w:rsidRDefault="00FE717C" w:rsidP="00FE717C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DD1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KİRA ARTIŞI:</w:t>
      </w: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75" w:rsidRPr="00F86CD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Maliye Bakanlığının 2009/1 sayılı Genelgesi hükümlerine göre yapılaca</w:t>
      </w:r>
      <w:r w:rsidR="00F86CD7" w:rsidRPr="00F86CD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ğı,</w:t>
      </w:r>
      <w:r w:rsidR="00DE1F75" w:rsidRPr="00F86CD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1 (bir)</w:t>
      </w:r>
      <w:r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yıllık kullanım süresi bittikten sonra kiralamaya devam edilmesi halinde kira bedeli artışı</w:t>
      </w:r>
      <w:r w:rsid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nın</w:t>
      </w:r>
      <w:r w:rsidR="00C97B20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artışın </w:t>
      </w:r>
      <w:r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yapılacağı ayda yayımlanan Üretici Fiyatları Endeksi </w:t>
      </w:r>
      <w:r w:rsidR="00C97B20" w:rsidRPr="00F86CD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(ÜFE bir önceki yılın aynı ayına göre yüzde değişim oranı)</w:t>
      </w:r>
      <w:r w:rsidR="00C97B20" w:rsidRPr="00F86CD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tr-TR"/>
        </w:rPr>
        <w:t xml:space="preserve"> </w:t>
      </w:r>
      <w:r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oranını geçmeyece</w:t>
      </w:r>
      <w:r w:rsidR="00F86CD7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ği belirtilecekt</w:t>
      </w:r>
      <w:r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ir.</w:t>
      </w:r>
    </w:p>
    <w:p w:rsidR="00CB7505" w:rsidRPr="00F86CD7" w:rsidRDefault="00134158" w:rsidP="00CB7505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DD1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.FESİH ŞARTLARI:</w:t>
      </w:r>
      <w:r w:rsidR="00FE717C" w:rsidRPr="004944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7505" w:rsidRPr="00F86CD7">
        <w:rPr>
          <w:rFonts w:ascii="Times New Roman" w:eastAsia="Calibri" w:hAnsi="Times New Roman" w:cs="Times New Roman"/>
          <w:i/>
          <w:sz w:val="24"/>
          <w:szCs w:val="24"/>
        </w:rPr>
        <w:t xml:space="preserve">Kiracı kiralanan yeri sözleşme süresinden önce boşaltma hakkına sahiptir. </w:t>
      </w:r>
      <w:r w:rsidR="00C23039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Sağlık Bakanlığı </w:t>
      </w:r>
      <w:r w:rsidR="00FE717C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ya da sağlık tesisinin bağlı olduğu </w:t>
      </w:r>
      <w:r w:rsidR="00BF30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İl Sağlık Müdürlüğü</w:t>
      </w:r>
      <w:r w:rsidR="00FE717C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23039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kararları doğrultusunda binanın boşaltılması</w:t>
      </w:r>
      <w:r w:rsidR="004F3EE7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gerektiğinde kiracı, </w:t>
      </w:r>
      <w:r w:rsidR="00C97B20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mülk sahiplerine ……</w:t>
      </w:r>
      <w:r w:rsidR="00F86CD7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ay </w:t>
      </w:r>
      <w:r w:rsidR="00C97B20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86CD7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1D3B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veya </w:t>
      </w:r>
      <w:r w:rsidR="00F86CD7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 </w:t>
      </w:r>
      <w:r w:rsidR="001D3B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</w:t>
      </w:r>
      <w:r w:rsidR="00C97B20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olabilir) </w:t>
      </w:r>
      <w:r w:rsidR="00C23039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önceden yazılı olarak haber vermek suretiyle sözleşme</w:t>
      </w:r>
      <w:r w:rsidR="004F3EE7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yi</w:t>
      </w:r>
      <w:r w:rsidR="00C23039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tek taraflı </w:t>
      </w:r>
      <w:r w:rsidR="00D44524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fesih</w:t>
      </w:r>
      <w:r w:rsidR="00C23039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edebilir.</w:t>
      </w:r>
      <w:r w:rsidR="00130DBB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B7505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 durumda kiracı</w:t>
      </w:r>
      <w:r w:rsidR="00F86CD7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nın</w:t>
      </w:r>
      <w:r w:rsidR="00CB7505" w:rsidRPr="00F86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tazminat ödemeyeceği belirtilecektir. </w:t>
      </w:r>
      <w:r w:rsidR="00827AAF" w:rsidRPr="00F86CD7">
        <w:rPr>
          <w:rFonts w:ascii="Times New Roman" w:eastAsia="Calibri" w:hAnsi="Times New Roman" w:cs="Times New Roman"/>
          <w:i/>
          <w:sz w:val="24"/>
          <w:szCs w:val="24"/>
        </w:rPr>
        <w:t xml:space="preserve">Kiracı ve kiraya veren tarafından sözleşmenin bitiminden </w:t>
      </w:r>
      <w:r w:rsidR="00F86CD7" w:rsidRPr="00F86CD7">
        <w:rPr>
          <w:rFonts w:ascii="Times New Roman" w:eastAsia="Calibri" w:hAnsi="Times New Roman" w:cs="Times New Roman"/>
          <w:i/>
          <w:sz w:val="24"/>
          <w:szCs w:val="24"/>
        </w:rPr>
        <w:t>……</w:t>
      </w:r>
      <w:r w:rsidR="00827AAF" w:rsidRPr="00F86CD7">
        <w:rPr>
          <w:rFonts w:ascii="Times New Roman" w:eastAsia="Calibri" w:hAnsi="Times New Roman" w:cs="Times New Roman"/>
          <w:i/>
          <w:sz w:val="24"/>
          <w:szCs w:val="24"/>
        </w:rPr>
        <w:t xml:space="preserve"> ay öncesinde herhangi bir yazılı talep gelmemesi halinde sözleşme</w:t>
      </w:r>
      <w:r w:rsidR="00F86CD7" w:rsidRPr="00F86CD7">
        <w:rPr>
          <w:rFonts w:ascii="Times New Roman" w:eastAsia="Calibri" w:hAnsi="Times New Roman" w:cs="Times New Roman"/>
          <w:i/>
          <w:sz w:val="24"/>
          <w:szCs w:val="24"/>
        </w:rPr>
        <w:t>nin</w:t>
      </w:r>
      <w:r w:rsidR="00827AAF" w:rsidRPr="00F86CD7">
        <w:rPr>
          <w:rFonts w:ascii="Times New Roman" w:eastAsia="Calibri" w:hAnsi="Times New Roman" w:cs="Times New Roman"/>
          <w:i/>
          <w:sz w:val="24"/>
          <w:szCs w:val="24"/>
        </w:rPr>
        <w:t xml:space="preserve"> 1(bir) yıl uza</w:t>
      </w:r>
      <w:r w:rsidR="00F86CD7" w:rsidRPr="00F86CD7">
        <w:rPr>
          <w:rFonts w:ascii="Times New Roman" w:eastAsia="Calibri" w:hAnsi="Times New Roman" w:cs="Times New Roman"/>
          <w:i/>
          <w:sz w:val="24"/>
          <w:szCs w:val="24"/>
        </w:rPr>
        <w:t>tıla</w:t>
      </w:r>
      <w:r w:rsidR="001D3B79">
        <w:rPr>
          <w:rFonts w:ascii="Times New Roman" w:eastAsia="Calibri" w:hAnsi="Times New Roman" w:cs="Times New Roman"/>
          <w:i/>
          <w:sz w:val="24"/>
          <w:szCs w:val="24"/>
        </w:rPr>
        <w:t>bileceği</w:t>
      </w:r>
      <w:r w:rsidR="00F86CD7" w:rsidRPr="00F86C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27AAF" w:rsidRPr="00F86CD7">
        <w:rPr>
          <w:rFonts w:ascii="Times New Roman" w:eastAsia="Calibri" w:hAnsi="Times New Roman" w:cs="Times New Roman"/>
          <w:i/>
          <w:sz w:val="24"/>
          <w:szCs w:val="24"/>
        </w:rPr>
        <w:t>ve devam eden her yıl bu usule göre uzatma yapıl</w:t>
      </w:r>
      <w:r w:rsidR="00F86CD7" w:rsidRPr="00F86CD7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1D3B79">
        <w:rPr>
          <w:rFonts w:ascii="Times New Roman" w:eastAsia="Calibri" w:hAnsi="Times New Roman" w:cs="Times New Roman"/>
          <w:i/>
          <w:sz w:val="24"/>
          <w:szCs w:val="24"/>
        </w:rPr>
        <w:t>bileceği</w:t>
      </w:r>
      <w:r w:rsidR="00F86CD7" w:rsidRPr="00F86CD7">
        <w:rPr>
          <w:rFonts w:ascii="Times New Roman" w:eastAsia="Calibri" w:hAnsi="Times New Roman" w:cs="Times New Roman"/>
          <w:i/>
          <w:sz w:val="24"/>
          <w:szCs w:val="24"/>
        </w:rPr>
        <w:t xml:space="preserve"> belirtilecektir. </w:t>
      </w:r>
      <w:r w:rsidR="00827AAF" w:rsidRPr="00F86C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23039" w:rsidRPr="0049440F" w:rsidRDefault="00FE717C" w:rsidP="00FE717C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D1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23039"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.GE</w:t>
      </w: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NEL HÜKÜMLER </w:t>
      </w:r>
    </w:p>
    <w:p w:rsidR="005A0BC2" w:rsidRPr="00A52000" w:rsidRDefault="00DE1F75" w:rsidP="005A0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05">
        <w:rPr>
          <w:rFonts w:ascii="Times New Roman" w:hAnsi="Times New Roman" w:cs="Times New Roman"/>
          <w:b/>
          <w:sz w:val="24"/>
          <w:szCs w:val="24"/>
        </w:rPr>
        <w:t>1</w:t>
      </w:r>
      <w:r w:rsidR="00DD13B9">
        <w:rPr>
          <w:rFonts w:ascii="Times New Roman" w:hAnsi="Times New Roman" w:cs="Times New Roman"/>
          <w:b/>
          <w:sz w:val="24"/>
          <w:szCs w:val="24"/>
        </w:rPr>
        <w:t>3</w:t>
      </w:r>
      <w:r w:rsidRPr="00CB7505">
        <w:rPr>
          <w:rFonts w:ascii="Times New Roman" w:hAnsi="Times New Roman" w:cs="Times New Roman"/>
          <w:b/>
          <w:sz w:val="24"/>
          <w:szCs w:val="24"/>
        </w:rPr>
        <w:t>/</w:t>
      </w:r>
      <w:r w:rsidR="005A0BC2" w:rsidRPr="00CB7505">
        <w:rPr>
          <w:rFonts w:ascii="Times New Roman" w:hAnsi="Times New Roman" w:cs="Times New Roman"/>
          <w:b/>
          <w:sz w:val="24"/>
          <w:szCs w:val="24"/>
        </w:rPr>
        <w:t>1</w:t>
      </w:r>
      <w:r w:rsidR="005A0BC2" w:rsidRPr="00CB7505">
        <w:rPr>
          <w:rFonts w:ascii="Times New Roman" w:hAnsi="Times New Roman" w:cs="Times New Roman"/>
          <w:sz w:val="24"/>
          <w:szCs w:val="24"/>
        </w:rPr>
        <w:t>-</w:t>
      </w:r>
      <w:r w:rsidR="005A0BC2" w:rsidRPr="0049440F">
        <w:rPr>
          <w:rFonts w:ascii="Times New Roman" w:hAnsi="Times New Roman" w:cs="Times New Roman"/>
          <w:sz w:val="24"/>
          <w:szCs w:val="24"/>
        </w:rPr>
        <w:t xml:space="preserve"> </w:t>
      </w:r>
      <w:r w:rsidR="005A0BC2" w:rsidRPr="00A52000">
        <w:rPr>
          <w:rFonts w:ascii="Times New Roman" w:hAnsi="Times New Roman" w:cs="Times New Roman"/>
          <w:i/>
          <w:sz w:val="24"/>
          <w:szCs w:val="24"/>
        </w:rPr>
        <w:t>Kiracı kiraladığı şeyi kendi malı gibi kullanmaya, bozulmasına, evsaf ve meziyetlerini şöhret ve itibarını kaybetmesine meydan vermemeye mecburdur.</w:t>
      </w:r>
    </w:p>
    <w:p w:rsidR="005A0BC2" w:rsidRPr="0049440F" w:rsidRDefault="00DE1F75" w:rsidP="00BC1B65">
      <w:pPr>
        <w:jc w:val="both"/>
        <w:rPr>
          <w:rFonts w:ascii="Times New Roman" w:hAnsi="Times New Roman" w:cs="Times New Roman"/>
          <w:sz w:val="24"/>
          <w:szCs w:val="24"/>
        </w:rPr>
      </w:pPr>
      <w:r w:rsidRPr="00CB7505">
        <w:rPr>
          <w:rFonts w:ascii="Times New Roman" w:hAnsi="Times New Roman" w:cs="Times New Roman"/>
          <w:b/>
          <w:sz w:val="24"/>
          <w:szCs w:val="24"/>
        </w:rPr>
        <w:t>1</w:t>
      </w:r>
      <w:r w:rsidR="00DD13B9">
        <w:rPr>
          <w:rFonts w:ascii="Times New Roman" w:hAnsi="Times New Roman" w:cs="Times New Roman"/>
          <w:b/>
          <w:sz w:val="24"/>
          <w:szCs w:val="24"/>
        </w:rPr>
        <w:t>3</w:t>
      </w:r>
      <w:r w:rsidRPr="00CB7505">
        <w:rPr>
          <w:rFonts w:ascii="Times New Roman" w:hAnsi="Times New Roman" w:cs="Times New Roman"/>
          <w:b/>
          <w:sz w:val="24"/>
          <w:szCs w:val="24"/>
        </w:rPr>
        <w:t>/</w:t>
      </w:r>
      <w:r w:rsidR="005A0BC2" w:rsidRPr="00CB7505">
        <w:rPr>
          <w:rFonts w:ascii="Times New Roman" w:hAnsi="Times New Roman" w:cs="Times New Roman"/>
          <w:b/>
          <w:sz w:val="24"/>
          <w:szCs w:val="24"/>
        </w:rPr>
        <w:t>2</w:t>
      </w:r>
      <w:r w:rsidR="005A0BC2" w:rsidRPr="00CB7505">
        <w:rPr>
          <w:rFonts w:ascii="Times New Roman" w:hAnsi="Times New Roman" w:cs="Times New Roman"/>
          <w:sz w:val="24"/>
          <w:szCs w:val="24"/>
        </w:rPr>
        <w:t>-</w:t>
      </w:r>
      <w:r w:rsidR="005A0BC2" w:rsidRPr="00F86CD7">
        <w:rPr>
          <w:rFonts w:ascii="Times New Roman" w:hAnsi="Times New Roman" w:cs="Times New Roman"/>
          <w:i/>
          <w:sz w:val="24"/>
          <w:szCs w:val="24"/>
        </w:rPr>
        <w:t>Kiracı kiralanan yeri hizmet gerekleri dışında üçüncü bir şahsa veya kuruma kiralayamaz.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65" w:rsidRPr="00F86CD7">
        <w:rPr>
          <w:rFonts w:ascii="Times New Roman" w:hAnsi="Times New Roman" w:cs="Times New Roman"/>
          <w:i/>
          <w:sz w:val="24"/>
          <w:szCs w:val="24"/>
        </w:rPr>
        <w:t xml:space="preserve">Ancak Mülkiyeti </w:t>
      </w:r>
      <w:r w:rsidR="00446AE3" w:rsidRPr="00F86CD7">
        <w:rPr>
          <w:rFonts w:ascii="Times New Roman" w:hAnsi="Times New Roman" w:cs="Times New Roman"/>
          <w:i/>
          <w:sz w:val="24"/>
          <w:szCs w:val="24"/>
        </w:rPr>
        <w:t>Hazineye ait</w:t>
      </w:r>
      <w:r w:rsidR="00BC1B65" w:rsidRPr="00F86CD7">
        <w:rPr>
          <w:rFonts w:ascii="Times New Roman" w:hAnsi="Times New Roman" w:cs="Times New Roman"/>
          <w:i/>
          <w:sz w:val="24"/>
          <w:szCs w:val="24"/>
        </w:rPr>
        <w:t xml:space="preserve">/ Hazine ile hisseli/ üst yapı Hazineye ait </w:t>
      </w:r>
      <w:r w:rsidR="00446AE3" w:rsidRPr="00F86CD7">
        <w:rPr>
          <w:rFonts w:ascii="Times New Roman" w:hAnsi="Times New Roman" w:cs="Times New Roman"/>
          <w:i/>
          <w:sz w:val="24"/>
          <w:szCs w:val="24"/>
        </w:rPr>
        <w:t>ya da</w:t>
      </w:r>
      <w:r w:rsidR="00BC1B65" w:rsidRPr="00F86CD7">
        <w:rPr>
          <w:rFonts w:ascii="Times New Roman" w:hAnsi="Times New Roman" w:cs="Times New Roman"/>
          <w:i/>
          <w:sz w:val="24"/>
          <w:szCs w:val="24"/>
        </w:rPr>
        <w:t xml:space="preserve"> zemini Hazineye ait olup, Bakanlığımıza tahsisli yerler ile Sağlık Bakanlığınca kiralanmış ve kira bedelleri </w:t>
      </w:r>
      <w:r w:rsidR="00446AE3" w:rsidRPr="00F86CD7">
        <w:rPr>
          <w:rFonts w:ascii="Times New Roman" w:hAnsi="Times New Roman" w:cs="Times New Roman"/>
          <w:i/>
          <w:sz w:val="24"/>
          <w:szCs w:val="24"/>
        </w:rPr>
        <w:t>merkezi yönetim</w:t>
      </w:r>
      <w:r w:rsidR="00BC1B65" w:rsidRPr="00F86CD7">
        <w:rPr>
          <w:rFonts w:ascii="Times New Roman" w:hAnsi="Times New Roman" w:cs="Times New Roman"/>
          <w:i/>
          <w:sz w:val="24"/>
          <w:szCs w:val="24"/>
        </w:rPr>
        <w:t xml:space="preserve"> bütçesinden karşılanan hastane ve birinci basamak sağlık kurumlarındaki ticari amaçla kullanılması mümkün olan bölümlerinin Sağlık Bakanlığı tarafından Döner Sermaye İşletmeleri eliyle işlettirilmesi Maliye Bakanlığı ile Bakanlığımız arasında 15/06/2011 tarihli protokol çerçevesinde </w:t>
      </w:r>
      <w:r w:rsidR="00446AE3" w:rsidRPr="00F86CD7">
        <w:rPr>
          <w:rFonts w:ascii="Times New Roman" w:hAnsi="Times New Roman" w:cs="Times New Roman"/>
          <w:i/>
          <w:sz w:val="24"/>
          <w:szCs w:val="24"/>
        </w:rPr>
        <w:t>yürütüldüğünden ve</w:t>
      </w:r>
      <w:r w:rsidR="00BC1B65" w:rsidRPr="00F86CD7">
        <w:rPr>
          <w:rFonts w:ascii="Times New Roman" w:hAnsi="Times New Roman" w:cs="Times New Roman"/>
          <w:i/>
          <w:sz w:val="24"/>
          <w:szCs w:val="24"/>
        </w:rPr>
        <w:t xml:space="preserve"> mülkiyeti üçüncü şahıslara ait olan ve kira </w:t>
      </w:r>
      <w:r w:rsidR="00446AE3" w:rsidRPr="00F86CD7">
        <w:rPr>
          <w:rFonts w:ascii="Times New Roman" w:hAnsi="Times New Roman" w:cs="Times New Roman"/>
          <w:i/>
          <w:sz w:val="24"/>
          <w:szCs w:val="24"/>
        </w:rPr>
        <w:t>bedeli döner</w:t>
      </w:r>
      <w:r w:rsidR="00BC1B65" w:rsidRPr="00F86CD7">
        <w:rPr>
          <w:rFonts w:ascii="Times New Roman" w:hAnsi="Times New Roman" w:cs="Times New Roman"/>
          <w:i/>
          <w:sz w:val="24"/>
          <w:szCs w:val="24"/>
        </w:rPr>
        <w:t xml:space="preserve"> sermaye bütçesinden karşılanan taşınmazların tüm işletim hakkının ilgili döner sermaye işletmesine ait olması esas olduğundan, kiralanan taşınmazın </w:t>
      </w:r>
      <w:r w:rsidR="00496349" w:rsidRPr="00F86CD7">
        <w:rPr>
          <w:rFonts w:ascii="Times New Roman" w:hAnsi="Times New Roman" w:cs="Times New Roman"/>
          <w:i/>
          <w:sz w:val="24"/>
          <w:szCs w:val="24"/>
        </w:rPr>
        <w:t>ticari alanların</w:t>
      </w:r>
      <w:r w:rsidR="00780FFB" w:rsidRPr="00F86CD7">
        <w:rPr>
          <w:rFonts w:ascii="Times New Roman" w:hAnsi="Times New Roman" w:cs="Times New Roman"/>
          <w:i/>
          <w:sz w:val="24"/>
          <w:szCs w:val="24"/>
        </w:rPr>
        <w:t>ın</w:t>
      </w:r>
      <w:r w:rsidR="00496349" w:rsidRPr="00F86C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FFB" w:rsidRPr="00F86CD7">
        <w:rPr>
          <w:rFonts w:ascii="Times New Roman" w:hAnsi="Times New Roman" w:cs="Times New Roman"/>
          <w:i/>
          <w:sz w:val="24"/>
          <w:szCs w:val="24"/>
        </w:rPr>
        <w:t>-</w:t>
      </w:r>
      <w:r w:rsidR="00496349" w:rsidRPr="00F86CD7">
        <w:rPr>
          <w:rFonts w:ascii="Times New Roman" w:hAnsi="Times New Roman" w:cs="Times New Roman"/>
          <w:i/>
          <w:sz w:val="24"/>
          <w:szCs w:val="24"/>
        </w:rPr>
        <w:t>kantin-büfe-banka ATM</w:t>
      </w:r>
      <w:r w:rsidR="00780FFB" w:rsidRPr="00F86CD7">
        <w:rPr>
          <w:rFonts w:ascii="Times New Roman" w:hAnsi="Times New Roman" w:cs="Times New Roman"/>
          <w:i/>
          <w:sz w:val="24"/>
          <w:szCs w:val="24"/>
        </w:rPr>
        <w:t>-</w:t>
      </w:r>
      <w:r w:rsidR="00496349" w:rsidRPr="00F86C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000">
        <w:rPr>
          <w:rFonts w:ascii="Times New Roman" w:hAnsi="Times New Roman" w:cs="Times New Roman"/>
          <w:i/>
          <w:sz w:val="24"/>
          <w:szCs w:val="24"/>
        </w:rPr>
        <w:t xml:space="preserve">vb. </w:t>
      </w:r>
      <w:r w:rsidR="00496349" w:rsidRPr="00F86CD7">
        <w:rPr>
          <w:rFonts w:ascii="Times New Roman" w:hAnsi="Times New Roman" w:cs="Times New Roman"/>
          <w:i/>
          <w:sz w:val="24"/>
          <w:szCs w:val="24"/>
        </w:rPr>
        <w:t xml:space="preserve">kiraya verilmesi işlemlerinin </w:t>
      </w:r>
      <w:r w:rsidR="00BC1B65" w:rsidRPr="00F86CD7">
        <w:rPr>
          <w:rFonts w:ascii="Times New Roman" w:hAnsi="Times New Roman" w:cs="Times New Roman"/>
          <w:i/>
          <w:sz w:val="24"/>
          <w:szCs w:val="24"/>
        </w:rPr>
        <w:t xml:space="preserve">bu doğrultuda </w:t>
      </w:r>
      <w:r w:rsidR="00A52000">
        <w:rPr>
          <w:rFonts w:ascii="Times New Roman" w:hAnsi="Times New Roman" w:cs="Times New Roman"/>
          <w:i/>
          <w:sz w:val="24"/>
          <w:szCs w:val="24"/>
        </w:rPr>
        <w:t xml:space="preserve">kiracı tarafından yapılacağı </w:t>
      </w:r>
      <w:r w:rsidR="00780FFB" w:rsidRPr="00F86CD7">
        <w:rPr>
          <w:rFonts w:ascii="Times New Roman" w:hAnsi="Times New Roman" w:cs="Times New Roman"/>
          <w:i/>
          <w:sz w:val="24"/>
          <w:szCs w:val="24"/>
        </w:rPr>
        <w:t>belirtilecektir.</w:t>
      </w:r>
      <w:r w:rsidR="00BC1B65" w:rsidRPr="00F86CD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A0BC2" w:rsidRPr="00EF71FE" w:rsidRDefault="008447EC" w:rsidP="005A0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05">
        <w:rPr>
          <w:rFonts w:ascii="Times New Roman" w:hAnsi="Times New Roman" w:cs="Times New Roman"/>
          <w:b/>
          <w:sz w:val="24"/>
          <w:szCs w:val="24"/>
        </w:rPr>
        <w:t>1</w:t>
      </w:r>
      <w:r w:rsidR="00DD13B9">
        <w:rPr>
          <w:rFonts w:ascii="Times New Roman" w:hAnsi="Times New Roman" w:cs="Times New Roman"/>
          <w:b/>
          <w:sz w:val="24"/>
          <w:szCs w:val="24"/>
        </w:rPr>
        <w:t>3</w:t>
      </w:r>
      <w:r w:rsidRPr="00CB7505">
        <w:rPr>
          <w:rFonts w:ascii="Times New Roman" w:hAnsi="Times New Roman" w:cs="Times New Roman"/>
          <w:b/>
          <w:sz w:val="24"/>
          <w:szCs w:val="24"/>
        </w:rPr>
        <w:t>/</w:t>
      </w:r>
      <w:r w:rsidR="005A0BC2" w:rsidRPr="00CB7505">
        <w:rPr>
          <w:rFonts w:ascii="Times New Roman" w:hAnsi="Times New Roman" w:cs="Times New Roman"/>
          <w:b/>
          <w:sz w:val="24"/>
          <w:szCs w:val="24"/>
        </w:rPr>
        <w:t>3</w:t>
      </w:r>
      <w:r w:rsidR="005A0BC2" w:rsidRPr="00CB7505">
        <w:rPr>
          <w:rFonts w:ascii="Times New Roman" w:hAnsi="Times New Roman" w:cs="Times New Roman"/>
          <w:sz w:val="24"/>
          <w:szCs w:val="24"/>
        </w:rPr>
        <w:t>-</w:t>
      </w:r>
      <w:r w:rsidR="00A3613F" w:rsidRPr="00EF71FE">
        <w:rPr>
          <w:rFonts w:ascii="Times New Roman" w:hAnsi="Times New Roman" w:cs="Times New Roman"/>
          <w:i/>
          <w:sz w:val="24"/>
          <w:szCs w:val="24"/>
        </w:rPr>
        <w:t>B</w:t>
      </w:r>
      <w:r w:rsidR="00F86CD7" w:rsidRPr="00EF71FE">
        <w:rPr>
          <w:rFonts w:ascii="Times New Roman" w:hAnsi="Times New Roman" w:cs="Times New Roman"/>
          <w:i/>
          <w:sz w:val="24"/>
          <w:szCs w:val="24"/>
        </w:rPr>
        <w:t xml:space="preserve">inanın statiğini ve genel durumunu zarar vermeyecek düzeyde olan zorunlu ve sağlık hizmeti sunumuna yönelik </w:t>
      </w:r>
      <w:r w:rsidR="001D3B79">
        <w:rPr>
          <w:rFonts w:ascii="Times New Roman" w:hAnsi="Times New Roman" w:cs="Times New Roman"/>
          <w:i/>
          <w:sz w:val="24"/>
          <w:szCs w:val="24"/>
        </w:rPr>
        <w:t xml:space="preserve">basit </w:t>
      </w:r>
      <w:r w:rsidR="00F86CD7" w:rsidRPr="00EF71FE">
        <w:rPr>
          <w:rFonts w:ascii="Times New Roman" w:hAnsi="Times New Roman" w:cs="Times New Roman"/>
          <w:i/>
          <w:sz w:val="24"/>
          <w:szCs w:val="24"/>
        </w:rPr>
        <w:t xml:space="preserve">tamiratların mülk sahibinden izin almadan </w:t>
      </w:r>
      <w:r w:rsidR="00A3613F" w:rsidRPr="00EF71FE">
        <w:rPr>
          <w:rFonts w:ascii="Times New Roman" w:hAnsi="Times New Roman" w:cs="Times New Roman"/>
          <w:i/>
          <w:sz w:val="24"/>
          <w:szCs w:val="24"/>
        </w:rPr>
        <w:t xml:space="preserve">kiracı tarafından 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>yaptırıl</w:t>
      </w:r>
      <w:r w:rsidR="00F86CD7" w:rsidRPr="00EF71FE">
        <w:rPr>
          <w:rFonts w:ascii="Times New Roman" w:hAnsi="Times New Roman" w:cs="Times New Roman"/>
          <w:i/>
          <w:sz w:val="24"/>
          <w:szCs w:val="24"/>
        </w:rPr>
        <w:t>acağı,</w:t>
      </w:r>
      <w:r w:rsidR="00972C74" w:rsidRPr="00EF7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CD7" w:rsidRPr="00EF71FE">
        <w:rPr>
          <w:rFonts w:ascii="Times New Roman" w:hAnsi="Times New Roman" w:cs="Times New Roman"/>
          <w:i/>
          <w:sz w:val="24"/>
          <w:szCs w:val="24"/>
        </w:rPr>
        <w:t>k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>iralanan yerin günlük kullanım</w:t>
      </w:r>
      <w:r w:rsidR="00F86CD7" w:rsidRPr="00EF71FE">
        <w:rPr>
          <w:rFonts w:ascii="Times New Roman" w:hAnsi="Times New Roman" w:cs="Times New Roman"/>
          <w:i/>
          <w:sz w:val="24"/>
          <w:szCs w:val="24"/>
        </w:rPr>
        <w:t>ı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 xml:space="preserve"> dışında</w:t>
      </w:r>
      <w:r w:rsidR="00A3613F" w:rsidRPr="00EF71FE">
        <w:rPr>
          <w:rFonts w:ascii="Times New Roman" w:hAnsi="Times New Roman" w:cs="Times New Roman"/>
          <w:i/>
          <w:sz w:val="24"/>
          <w:szCs w:val="24"/>
        </w:rPr>
        <w:t>ki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13F" w:rsidRPr="00EF71FE">
        <w:rPr>
          <w:rFonts w:ascii="Times New Roman" w:hAnsi="Times New Roman" w:cs="Times New Roman"/>
          <w:i/>
          <w:sz w:val="24"/>
          <w:szCs w:val="24"/>
        </w:rPr>
        <w:t xml:space="preserve">kalıcı 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>ta</w:t>
      </w:r>
      <w:r w:rsidR="00A3613F" w:rsidRPr="00EF71FE">
        <w:rPr>
          <w:rFonts w:ascii="Times New Roman" w:hAnsi="Times New Roman" w:cs="Times New Roman"/>
          <w:i/>
          <w:sz w:val="24"/>
          <w:szCs w:val="24"/>
        </w:rPr>
        <w:t xml:space="preserve">dilat-onarımların ve düzenlemelerin 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 xml:space="preserve">lazım gelmesi halinde </w:t>
      </w:r>
      <w:r w:rsidR="00F86CD7" w:rsidRPr="00EF71FE">
        <w:rPr>
          <w:rFonts w:ascii="Times New Roman" w:hAnsi="Times New Roman" w:cs="Times New Roman"/>
          <w:i/>
          <w:sz w:val="24"/>
          <w:szCs w:val="24"/>
        </w:rPr>
        <w:t xml:space="preserve">mal sahibinden izin alınacağı </w:t>
      </w:r>
      <w:r w:rsidR="00A52000">
        <w:rPr>
          <w:rFonts w:ascii="Times New Roman" w:hAnsi="Times New Roman" w:cs="Times New Roman"/>
          <w:i/>
          <w:sz w:val="24"/>
          <w:szCs w:val="24"/>
        </w:rPr>
        <w:t xml:space="preserve">ve mal sahibi tarafından yapılacağı </w:t>
      </w:r>
      <w:r w:rsidR="00F86CD7" w:rsidRPr="00EF71FE">
        <w:rPr>
          <w:rFonts w:ascii="Times New Roman" w:hAnsi="Times New Roman" w:cs="Times New Roman"/>
          <w:i/>
          <w:sz w:val="24"/>
          <w:szCs w:val="24"/>
        </w:rPr>
        <w:t>belirtilecektir.</w:t>
      </w:r>
    </w:p>
    <w:p w:rsidR="00EF71FE" w:rsidRPr="00EF71FE" w:rsidRDefault="008447EC" w:rsidP="00EF7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05">
        <w:rPr>
          <w:rFonts w:ascii="Times New Roman" w:hAnsi="Times New Roman" w:cs="Times New Roman"/>
          <w:b/>
          <w:sz w:val="24"/>
          <w:szCs w:val="24"/>
        </w:rPr>
        <w:t>1</w:t>
      </w:r>
      <w:r w:rsidR="00DD13B9">
        <w:rPr>
          <w:rFonts w:ascii="Times New Roman" w:hAnsi="Times New Roman" w:cs="Times New Roman"/>
          <w:b/>
          <w:sz w:val="24"/>
          <w:szCs w:val="24"/>
        </w:rPr>
        <w:t>3</w:t>
      </w:r>
      <w:r w:rsidRPr="00CB7505">
        <w:rPr>
          <w:rFonts w:ascii="Times New Roman" w:hAnsi="Times New Roman" w:cs="Times New Roman"/>
          <w:b/>
          <w:sz w:val="24"/>
          <w:szCs w:val="24"/>
        </w:rPr>
        <w:t>/4</w:t>
      </w:r>
      <w:r w:rsidR="005A0BC2" w:rsidRPr="00CB7505">
        <w:rPr>
          <w:rFonts w:ascii="Times New Roman" w:hAnsi="Times New Roman" w:cs="Times New Roman"/>
          <w:sz w:val="24"/>
          <w:szCs w:val="24"/>
        </w:rPr>
        <w:t>-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>Kiracı</w:t>
      </w:r>
      <w:r w:rsidR="00A35BA5" w:rsidRPr="00EF71FE">
        <w:rPr>
          <w:rFonts w:ascii="Times New Roman" w:hAnsi="Times New Roman" w:cs="Times New Roman"/>
          <w:i/>
          <w:sz w:val="24"/>
          <w:szCs w:val="24"/>
        </w:rPr>
        <w:t>nın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 xml:space="preserve"> kiraladığı yeri ne halde buldu ise </w:t>
      </w:r>
      <w:r w:rsidR="00D85020" w:rsidRPr="00EF71FE">
        <w:rPr>
          <w:rFonts w:ascii="Times New Roman" w:hAnsi="Times New Roman" w:cs="Times New Roman"/>
          <w:i/>
          <w:sz w:val="24"/>
          <w:szCs w:val="24"/>
        </w:rPr>
        <w:t xml:space="preserve">mal sahibine 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 xml:space="preserve">o halde ve </w:t>
      </w:r>
      <w:r w:rsidR="00D85020" w:rsidRPr="00EF71FE">
        <w:rPr>
          <w:rFonts w:ascii="Times New Roman" w:hAnsi="Times New Roman" w:cs="Times New Roman"/>
          <w:i/>
          <w:sz w:val="24"/>
          <w:szCs w:val="24"/>
        </w:rPr>
        <w:t xml:space="preserve">sayısına göre 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>teslim ede</w:t>
      </w:r>
      <w:r w:rsidR="00D85020" w:rsidRPr="00EF71FE">
        <w:rPr>
          <w:rFonts w:ascii="Times New Roman" w:hAnsi="Times New Roman" w:cs="Times New Roman"/>
          <w:i/>
          <w:sz w:val="24"/>
          <w:szCs w:val="24"/>
        </w:rPr>
        <w:t>ceği belirtilecekti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>r.</w:t>
      </w:r>
      <w:r w:rsidR="005D7FCD" w:rsidRPr="00EF7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020" w:rsidRPr="00EF71FE">
        <w:rPr>
          <w:rFonts w:ascii="Times New Roman" w:hAnsi="Times New Roman" w:cs="Times New Roman"/>
          <w:i/>
          <w:sz w:val="24"/>
          <w:szCs w:val="24"/>
        </w:rPr>
        <w:t>K</w:t>
      </w:r>
      <w:r w:rsidR="005A0BC2" w:rsidRPr="00EF71FE">
        <w:rPr>
          <w:rFonts w:ascii="Times New Roman" w:hAnsi="Times New Roman" w:cs="Times New Roman"/>
          <w:i/>
          <w:sz w:val="24"/>
          <w:szCs w:val="24"/>
        </w:rPr>
        <w:t>iralanan gayrimenk</w:t>
      </w:r>
      <w:r w:rsidR="00D85020" w:rsidRPr="00EF71FE">
        <w:rPr>
          <w:rFonts w:ascii="Times New Roman" w:hAnsi="Times New Roman" w:cs="Times New Roman"/>
          <w:i/>
          <w:sz w:val="24"/>
          <w:szCs w:val="24"/>
        </w:rPr>
        <w:t>ul içinde bulunan ve kira süresi bitiminde iade edilecek demirbaş eşyalar</w:t>
      </w:r>
      <w:r w:rsidR="00A35BA5" w:rsidRPr="00EF71FE">
        <w:rPr>
          <w:rFonts w:ascii="Times New Roman" w:hAnsi="Times New Roman" w:cs="Times New Roman"/>
          <w:i/>
          <w:sz w:val="24"/>
          <w:szCs w:val="24"/>
        </w:rPr>
        <w:t>ın</w:t>
      </w:r>
      <w:r w:rsidR="00D85020" w:rsidRPr="00EF71FE">
        <w:rPr>
          <w:rFonts w:ascii="Times New Roman" w:hAnsi="Times New Roman" w:cs="Times New Roman"/>
          <w:i/>
          <w:sz w:val="24"/>
          <w:szCs w:val="24"/>
        </w:rPr>
        <w:t xml:space="preserve"> adeti ve durumu tutanakla tespit edilip mal sahibi ve kiralayan tarafından imzalanarak sözleşme ekine konacaktır. </w:t>
      </w:r>
      <w:r w:rsidR="00A35BA5" w:rsidRPr="00EF71FE">
        <w:rPr>
          <w:rFonts w:ascii="Times New Roman" w:hAnsi="Times New Roman" w:cs="Times New Roman"/>
          <w:i/>
          <w:sz w:val="24"/>
          <w:szCs w:val="24"/>
        </w:rPr>
        <w:t>Kiralanan gayrimenkul</w:t>
      </w:r>
      <w:r w:rsidR="00FA3C58" w:rsidRPr="00EF71FE">
        <w:rPr>
          <w:rFonts w:ascii="Times New Roman" w:hAnsi="Times New Roman" w:cs="Times New Roman"/>
          <w:i/>
          <w:sz w:val="24"/>
          <w:szCs w:val="24"/>
        </w:rPr>
        <w:t>de</w:t>
      </w:r>
      <w:r w:rsidR="00A35BA5" w:rsidRPr="00EF71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C58" w:rsidRPr="00EF71FE">
        <w:rPr>
          <w:rFonts w:ascii="Times New Roman" w:hAnsi="Times New Roman" w:cs="Times New Roman"/>
          <w:i/>
          <w:sz w:val="24"/>
          <w:szCs w:val="24"/>
        </w:rPr>
        <w:t>iadeyi gerektiren</w:t>
      </w:r>
      <w:r w:rsidR="00A35BA5" w:rsidRPr="00EF71FE">
        <w:rPr>
          <w:rFonts w:ascii="Times New Roman" w:hAnsi="Times New Roman" w:cs="Times New Roman"/>
          <w:i/>
          <w:sz w:val="24"/>
          <w:szCs w:val="24"/>
        </w:rPr>
        <w:t xml:space="preserve"> demirbaş yok ise bu durum belirtilecektir.</w:t>
      </w:r>
      <w:r w:rsidR="00EF71FE" w:rsidRPr="00EF71FE">
        <w:rPr>
          <w:rFonts w:ascii="Times New Roman" w:hAnsi="Times New Roman" w:cs="Times New Roman"/>
          <w:i/>
          <w:sz w:val="24"/>
          <w:szCs w:val="24"/>
        </w:rPr>
        <w:t xml:space="preserve"> Kiracı kiraladığı yeri sözleşmeye göre kullanılmış olması şartıyla binada ve demirbaş eşyada meydana gelen doğal eskime ve yıpranmadan sorumlu olmayacağı belirtilecektir.</w:t>
      </w:r>
    </w:p>
    <w:p w:rsidR="00EF71FE" w:rsidRPr="00A52000" w:rsidRDefault="008447EC" w:rsidP="00EF71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05">
        <w:rPr>
          <w:rFonts w:ascii="Times New Roman" w:hAnsi="Times New Roman" w:cs="Times New Roman"/>
          <w:b/>
          <w:sz w:val="24"/>
          <w:szCs w:val="24"/>
        </w:rPr>
        <w:t>1</w:t>
      </w:r>
      <w:r w:rsidR="00DD13B9">
        <w:rPr>
          <w:rFonts w:ascii="Times New Roman" w:hAnsi="Times New Roman" w:cs="Times New Roman"/>
          <w:b/>
          <w:sz w:val="24"/>
          <w:szCs w:val="24"/>
        </w:rPr>
        <w:t>3</w:t>
      </w:r>
      <w:r w:rsidRPr="00CB7505">
        <w:rPr>
          <w:rFonts w:ascii="Times New Roman" w:hAnsi="Times New Roman" w:cs="Times New Roman"/>
          <w:b/>
          <w:sz w:val="24"/>
          <w:szCs w:val="24"/>
        </w:rPr>
        <w:t>/</w:t>
      </w:r>
      <w:r w:rsidR="00EF71FE">
        <w:rPr>
          <w:rFonts w:ascii="Times New Roman" w:hAnsi="Times New Roman" w:cs="Times New Roman"/>
          <w:b/>
          <w:sz w:val="24"/>
          <w:szCs w:val="24"/>
        </w:rPr>
        <w:t>5</w:t>
      </w:r>
      <w:r w:rsidR="005A0BC2" w:rsidRPr="0049440F">
        <w:rPr>
          <w:rFonts w:ascii="Times New Roman" w:hAnsi="Times New Roman" w:cs="Times New Roman"/>
          <w:sz w:val="24"/>
          <w:szCs w:val="24"/>
        </w:rPr>
        <w:t>-</w:t>
      </w:r>
      <w:r w:rsidR="005A0BC2" w:rsidRPr="00A52000">
        <w:rPr>
          <w:rFonts w:ascii="Times New Roman" w:hAnsi="Times New Roman" w:cs="Times New Roman"/>
          <w:i/>
          <w:sz w:val="24"/>
          <w:szCs w:val="24"/>
        </w:rPr>
        <w:t>Kiralanacak yerin su, doğalgaz, elektrik abonelik açılışları kiraya ver</w:t>
      </w:r>
      <w:r w:rsidR="001D3B79">
        <w:rPr>
          <w:rFonts w:ascii="Times New Roman" w:hAnsi="Times New Roman" w:cs="Times New Roman"/>
          <w:i/>
          <w:sz w:val="24"/>
          <w:szCs w:val="24"/>
        </w:rPr>
        <w:t>en</w:t>
      </w:r>
      <w:r w:rsidR="005A0BC2" w:rsidRPr="00A52000">
        <w:rPr>
          <w:rFonts w:ascii="Times New Roman" w:hAnsi="Times New Roman" w:cs="Times New Roman"/>
          <w:i/>
          <w:sz w:val="24"/>
          <w:szCs w:val="24"/>
        </w:rPr>
        <w:t xml:space="preserve"> tarafından yaptırılacak müteakiben kiracı tarafından abonelikler devir alınacaktır.</w:t>
      </w:r>
      <w:r w:rsidR="00C52FF6" w:rsidRPr="00A52000">
        <w:rPr>
          <w:rFonts w:ascii="Times New Roman" w:eastAsia="Calibri" w:hAnsi="Times New Roman" w:cs="Times New Roman"/>
          <w:i/>
          <w:sz w:val="24"/>
          <w:szCs w:val="24"/>
        </w:rPr>
        <w:t xml:space="preserve"> Aboneliklerin devri öncesi elektrik, su, doğalgaz borcu varsa mal sahibine aittir. Daha önceki borçlardan kiracı sorumlu </w:t>
      </w:r>
      <w:r w:rsidR="00C52FF6" w:rsidRPr="00A5200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değildir ve buna ait bütün masraflar mal sahibine aittir.</w:t>
      </w:r>
      <w:r w:rsidR="00EF71FE" w:rsidRPr="00A52000">
        <w:rPr>
          <w:rFonts w:ascii="Times New Roman" w:hAnsi="Times New Roman" w:cs="Times New Roman"/>
          <w:i/>
          <w:sz w:val="24"/>
          <w:szCs w:val="24"/>
        </w:rPr>
        <w:t xml:space="preserve"> Kiralanan yerin aboneliklerinin devir alınmasından itibaren su, elektrik, doğalgaz, yakıt vb. masrafları kiracı tarafından ödenece</w:t>
      </w:r>
      <w:r w:rsidR="00F577BB">
        <w:rPr>
          <w:rFonts w:ascii="Times New Roman" w:hAnsi="Times New Roman" w:cs="Times New Roman"/>
          <w:i/>
          <w:sz w:val="24"/>
          <w:szCs w:val="24"/>
        </w:rPr>
        <w:t>ktir. K</w:t>
      </w:r>
      <w:r w:rsidR="001D3B79">
        <w:rPr>
          <w:rFonts w:ascii="Times New Roman" w:hAnsi="Times New Roman" w:cs="Times New Roman"/>
          <w:i/>
          <w:sz w:val="24"/>
          <w:szCs w:val="24"/>
        </w:rPr>
        <w:t>ira sözleşmesi bitiminde aboneliklerin sonlandırılarak makbuzların muhafaza edileceği belirtilecektir.</w:t>
      </w:r>
    </w:p>
    <w:p w:rsidR="005A0BC2" w:rsidRPr="0024053E" w:rsidRDefault="005A0BC2" w:rsidP="005A0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53E">
        <w:rPr>
          <w:rFonts w:ascii="Times New Roman" w:hAnsi="Times New Roman" w:cs="Times New Roman"/>
          <w:b/>
          <w:sz w:val="24"/>
          <w:szCs w:val="24"/>
        </w:rPr>
        <w:t>1</w:t>
      </w:r>
      <w:r w:rsidR="00DD13B9" w:rsidRPr="0024053E">
        <w:rPr>
          <w:rFonts w:ascii="Times New Roman" w:hAnsi="Times New Roman" w:cs="Times New Roman"/>
          <w:b/>
          <w:sz w:val="24"/>
          <w:szCs w:val="24"/>
        </w:rPr>
        <w:t>3</w:t>
      </w:r>
      <w:r w:rsidR="008447EC" w:rsidRPr="0024053E">
        <w:rPr>
          <w:rFonts w:ascii="Times New Roman" w:hAnsi="Times New Roman" w:cs="Times New Roman"/>
          <w:b/>
          <w:sz w:val="24"/>
          <w:szCs w:val="24"/>
        </w:rPr>
        <w:t>/</w:t>
      </w:r>
      <w:r w:rsidR="00EF71FE" w:rsidRPr="0024053E">
        <w:rPr>
          <w:rFonts w:ascii="Times New Roman" w:hAnsi="Times New Roman" w:cs="Times New Roman"/>
          <w:b/>
          <w:sz w:val="24"/>
          <w:szCs w:val="24"/>
        </w:rPr>
        <w:t>6</w:t>
      </w:r>
      <w:r w:rsidRPr="0024053E">
        <w:rPr>
          <w:rFonts w:ascii="Times New Roman" w:hAnsi="Times New Roman" w:cs="Times New Roman"/>
          <w:sz w:val="24"/>
          <w:szCs w:val="24"/>
        </w:rPr>
        <w:t>-</w:t>
      </w:r>
      <w:r w:rsidRPr="0024053E">
        <w:rPr>
          <w:rFonts w:ascii="Times New Roman" w:hAnsi="Times New Roman" w:cs="Times New Roman"/>
          <w:i/>
          <w:sz w:val="24"/>
          <w:szCs w:val="24"/>
        </w:rPr>
        <w:t xml:space="preserve">Bu sözleşmede yazılı bulunmayan hükümlere ihtiyaç duyulduğunda </w:t>
      </w:r>
      <w:r w:rsidR="00327B1C" w:rsidRPr="0024053E">
        <w:rPr>
          <w:rFonts w:ascii="Times New Roman" w:hAnsi="Times New Roman" w:cs="Times New Roman"/>
          <w:i/>
          <w:sz w:val="24"/>
          <w:szCs w:val="24"/>
        </w:rPr>
        <w:t xml:space="preserve">Türk </w:t>
      </w:r>
      <w:r w:rsidRPr="0024053E">
        <w:rPr>
          <w:rFonts w:ascii="Times New Roman" w:hAnsi="Times New Roman" w:cs="Times New Roman"/>
          <w:i/>
          <w:sz w:val="24"/>
          <w:szCs w:val="24"/>
        </w:rPr>
        <w:t>Borçlar Kanunu</w:t>
      </w:r>
      <w:r w:rsidR="0024053E" w:rsidRPr="0024053E">
        <w:rPr>
          <w:rFonts w:ascii="Times New Roman" w:hAnsi="Times New Roman" w:cs="Times New Roman"/>
          <w:i/>
          <w:sz w:val="24"/>
          <w:szCs w:val="24"/>
        </w:rPr>
        <w:t>,</w:t>
      </w:r>
      <w:r w:rsidRPr="0024053E">
        <w:rPr>
          <w:rFonts w:ascii="Times New Roman" w:hAnsi="Times New Roman" w:cs="Times New Roman"/>
          <w:i/>
          <w:sz w:val="24"/>
          <w:szCs w:val="24"/>
        </w:rPr>
        <w:t xml:space="preserve"> 634 sayılı Kat Mülkiyeti Kanunu ve diğer yürürlükteki ilgili mevzuat </w:t>
      </w:r>
      <w:r w:rsidR="00327B1C" w:rsidRPr="0024053E">
        <w:rPr>
          <w:rFonts w:ascii="Times New Roman" w:hAnsi="Times New Roman" w:cs="Times New Roman"/>
          <w:i/>
          <w:sz w:val="24"/>
          <w:szCs w:val="24"/>
        </w:rPr>
        <w:t>ve Yargıtay kararları uygulanır.</w:t>
      </w:r>
    </w:p>
    <w:p w:rsidR="00C23039" w:rsidRPr="0049440F" w:rsidRDefault="00AF12CE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D1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23039"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.İHTİLAFLARIN ÇÖZÜM ŞEKLİ</w:t>
      </w:r>
    </w:p>
    <w:p w:rsidR="00C23039" w:rsidRPr="00A52000" w:rsidRDefault="00E63AE6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3039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 protokol uygulanmasından doğabilecek anlaşmazlıkları karşılıklı müzakere ile giderilmeye çalışılacak, bu suretle giderilmeyen anlaşmazlıklar halinde </w:t>
      </w:r>
      <w:r w:rsidR="00FE717C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…………</w:t>
      </w:r>
      <w:r w:rsidR="003433CF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23039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Mahkemeleri ve İcra Daireleri yetkili olacaktır.</w:t>
      </w:r>
    </w:p>
    <w:p w:rsidR="00C23039" w:rsidRPr="00EF71FE" w:rsidRDefault="00E63AE6" w:rsidP="002E0C91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C23039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 sözleşme </w:t>
      </w:r>
      <w:r w:rsidR="00FE717C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EF71FE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3433CF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(on</w:t>
      </w:r>
      <w:r w:rsidR="00EF71FE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dört</w:t>
      </w:r>
      <w:r w:rsidR="003433CF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maddeden ibaret olup </w:t>
      </w:r>
      <w:r w:rsidR="000F6BF0" w:rsidRPr="00A5200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vertAlign w:val="subscript"/>
        </w:rPr>
        <w:t>……</w:t>
      </w:r>
      <w:r w:rsidR="00C23039" w:rsidRPr="00A520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r w:rsidR="000F6BF0" w:rsidRPr="00A520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</w:t>
      </w:r>
      <w:r w:rsidR="00C23039" w:rsidRPr="00A520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r w:rsidR="000F6BF0" w:rsidRPr="00A520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….</w:t>
      </w:r>
      <w:r w:rsidR="00C23039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tarihinde </w:t>
      </w:r>
      <w:r w:rsidR="00604B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C23039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604B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iki</w:t>
      </w:r>
      <w:r w:rsidR="00C23039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nüsha olarak imzalanmıştır.</w:t>
      </w:r>
      <w:r w:rsidR="00EF71FE" w:rsidRPr="00A520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F71FE" w:rsidRPr="00EF7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(Bir</w:t>
      </w:r>
      <w:r w:rsidR="00604B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nüshası</w:t>
      </w:r>
      <w:r w:rsidR="00EF71FE" w:rsidRPr="00EF7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04B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İl Sağlık Müdürlüğünde</w:t>
      </w:r>
      <w:r w:rsidR="00EF71FE" w:rsidRPr="00EF7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bir </w:t>
      </w:r>
      <w:r w:rsidR="00604B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nüshası </w:t>
      </w:r>
      <w:r w:rsidR="00EF71FE" w:rsidRPr="00EF7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ise </w:t>
      </w:r>
      <w:r w:rsidR="00F57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ilgili Sağlık Tesisinde</w:t>
      </w:r>
      <w:r w:rsidR="00EF71FE" w:rsidRPr="00EF71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muhafaza edilecektir.)</w:t>
      </w:r>
    </w:p>
    <w:p w:rsidR="002E0C91" w:rsidRPr="0049440F" w:rsidRDefault="002E0C91" w:rsidP="002E0C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E0C91" w:rsidRPr="0049440F" w:rsidRDefault="002E0C91" w:rsidP="002E0C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23039" w:rsidRPr="0049440F" w:rsidRDefault="00FE717C" w:rsidP="002E0C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2E0C91" w:rsidRPr="004944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33CF" w:rsidRPr="004944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Mülk Sahi</w:t>
      </w:r>
      <w:r w:rsidR="00383A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</w:t>
      </w:r>
      <w:r w:rsidR="00383A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C23039"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3039"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3039"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3039"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E0C91"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3433CF" w:rsidRPr="004944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</w:t>
      </w:r>
      <w:r w:rsidR="00C23039" w:rsidRPr="0049440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iracı</w:t>
      </w:r>
    </w:p>
    <w:p w:rsidR="00FD2E47" w:rsidRPr="0049440F" w:rsidRDefault="00FD2E47" w:rsidP="002E0C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512DB" w:rsidRPr="0049440F" w:rsidRDefault="00FD2E47" w:rsidP="00604BD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FE717C"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17C"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717C"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4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12DB" w:rsidRPr="0049440F" w:rsidRDefault="003512DB" w:rsidP="002E0C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2DB" w:rsidRPr="0049440F" w:rsidRDefault="003512DB" w:rsidP="002E0C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2DB" w:rsidRPr="0049440F" w:rsidRDefault="003512DB" w:rsidP="002E0C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2DB" w:rsidRPr="0049440F" w:rsidRDefault="003512DB" w:rsidP="002E0C9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74" w:rsidRPr="0049440F" w:rsidRDefault="00AB0374" w:rsidP="00934587">
      <w:pPr>
        <w:pStyle w:val="2-ortabaslk"/>
        <w:spacing w:before="0" w:beforeAutospacing="0" w:after="0" w:afterAutospacing="0" w:line="276" w:lineRule="auto"/>
        <w:rPr>
          <w:b/>
          <w:bCs/>
          <w:color w:val="000066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FE717C" w:rsidRDefault="00FE717C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39283F" w:rsidRDefault="0039283F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39283F" w:rsidRDefault="0039283F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39283F" w:rsidRDefault="0039283F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39283F" w:rsidRDefault="0039283F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p w:rsidR="007A1300" w:rsidRDefault="007A1300" w:rsidP="00934587">
      <w:pPr>
        <w:pStyle w:val="2-ortabaslk"/>
        <w:spacing w:before="0" w:beforeAutospacing="0" w:after="0" w:afterAutospacing="0" w:line="276" w:lineRule="auto"/>
        <w:rPr>
          <w:rFonts w:ascii="Verdana" w:hAnsi="Verdana"/>
          <w:b/>
          <w:bCs/>
          <w:color w:val="000066"/>
          <w:sz w:val="15"/>
          <w:szCs w:val="15"/>
        </w:rPr>
      </w:pPr>
    </w:p>
    <w:sectPr w:rsidR="007A1300" w:rsidSect="00C759EB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43" w:rsidRDefault="00276B43" w:rsidP="00E646CA">
      <w:pPr>
        <w:spacing w:after="0" w:line="240" w:lineRule="auto"/>
      </w:pPr>
      <w:r>
        <w:separator/>
      </w:r>
    </w:p>
  </w:endnote>
  <w:endnote w:type="continuationSeparator" w:id="0">
    <w:p w:rsidR="00276B43" w:rsidRDefault="00276B43" w:rsidP="00E6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238719"/>
      <w:docPartObj>
        <w:docPartGallery w:val="Page Numbers (Bottom of Page)"/>
        <w:docPartUnique/>
      </w:docPartObj>
    </w:sdtPr>
    <w:sdtEndPr/>
    <w:sdtContent>
      <w:p w:rsidR="004F3EE7" w:rsidRDefault="00AC519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88">
          <w:rPr>
            <w:noProof/>
          </w:rPr>
          <w:t>1</w:t>
        </w:r>
        <w:r>
          <w:rPr>
            <w:noProof/>
          </w:rPr>
          <w:fldChar w:fldCharType="end"/>
        </w:r>
        <w:r w:rsidR="001D3B79">
          <w:rPr>
            <w:noProof/>
          </w:rPr>
          <w:t>/3</w:t>
        </w:r>
      </w:p>
    </w:sdtContent>
  </w:sdt>
  <w:p w:rsidR="004F3EE7" w:rsidRDefault="004F3E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43" w:rsidRDefault="00276B43" w:rsidP="00E646CA">
      <w:pPr>
        <w:spacing w:after="0" w:line="240" w:lineRule="auto"/>
      </w:pPr>
      <w:r>
        <w:separator/>
      </w:r>
    </w:p>
  </w:footnote>
  <w:footnote w:type="continuationSeparator" w:id="0">
    <w:p w:rsidR="00276B43" w:rsidRDefault="00276B43" w:rsidP="00E6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74A2"/>
    <w:multiLevelType w:val="hybridMultilevel"/>
    <w:tmpl w:val="67AE17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39"/>
    <w:rsid w:val="00041DD9"/>
    <w:rsid w:val="00057448"/>
    <w:rsid w:val="000807CA"/>
    <w:rsid w:val="00084C30"/>
    <w:rsid w:val="000A535E"/>
    <w:rsid w:val="000F1415"/>
    <w:rsid w:val="000F6BF0"/>
    <w:rsid w:val="001019E2"/>
    <w:rsid w:val="0011091D"/>
    <w:rsid w:val="00110F0D"/>
    <w:rsid w:val="00130DBB"/>
    <w:rsid w:val="00134158"/>
    <w:rsid w:val="00135FEB"/>
    <w:rsid w:val="00182036"/>
    <w:rsid w:val="00190451"/>
    <w:rsid w:val="001D3B79"/>
    <w:rsid w:val="001D6D88"/>
    <w:rsid w:val="002377C7"/>
    <w:rsid w:val="0024053E"/>
    <w:rsid w:val="00242589"/>
    <w:rsid w:val="00276B43"/>
    <w:rsid w:val="002A186B"/>
    <w:rsid w:val="002A634B"/>
    <w:rsid w:val="002B267C"/>
    <w:rsid w:val="002D4592"/>
    <w:rsid w:val="002E0C91"/>
    <w:rsid w:val="002F264E"/>
    <w:rsid w:val="00327B1C"/>
    <w:rsid w:val="003433CF"/>
    <w:rsid w:val="003512DB"/>
    <w:rsid w:val="00361350"/>
    <w:rsid w:val="00383A25"/>
    <w:rsid w:val="00391CD6"/>
    <w:rsid w:val="0039283F"/>
    <w:rsid w:val="0042256C"/>
    <w:rsid w:val="00426015"/>
    <w:rsid w:val="00446AE3"/>
    <w:rsid w:val="00447CC8"/>
    <w:rsid w:val="0049440F"/>
    <w:rsid w:val="00496349"/>
    <w:rsid w:val="004F13A9"/>
    <w:rsid w:val="004F3EE7"/>
    <w:rsid w:val="004F59C9"/>
    <w:rsid w:val="00502269"/>
    <w:rsid w:val="00504BA1"/>
    <w:rsid w:val="00521C8D"/>
    <w:rsid w:val="005A0BC2"/>
    <w:rsid w:val="005A4119"/>
    <w:rsid w:val="005C4B03"/>
    <w:rsid w:val="005D7FCD"/>
    <w:rsid w:val="00604BD7"/>
    <w:rsid w:val="006077F3"/>
    <w:rsid w:val="00610CAE"/>
    <w:rsid w:val="00615600"/>
    <w:rsid w:val="00662742"/>
    <w:rsid w:val="006933C0"/>
    <w:rsid w:val="006A643A"/>
    <w:rsid w:val="006E160A"/>
    <w:rsid w:val="006E1BE2"/>
    <w:rsid w:val="00755DCD"/>
    <w:rsid w:val="00780FFB"/>
    <w:rsid w:val="007946FC"/>
    <w:rsid w:val="007A1300"/>
    <w:rsid w:val="007C03FA"/>
    <w:rsid w:val="007D3BC7"/>
    <w:rsid w:val="007E7734"/>
    <w:rsid w:val="007F19DA"/>
    <w:rsid w:val="00824D18"/>
    <w:rsid w:val="00827AAF"/>
    <w:rsid w:val="008357FB"/>
    <w:rsid w:val="00835852"/>
    <w:rsid w:val="00840947"/>
    <w:rsid w:val="008447EC"/>
    <w:rsid w:val="008529C8"/>
    <w:rsid w:val="008A54E1"/>
    <w:rsid w:val="008B7C40"/>
    <w:rsid w:val="008C70A2"/>
    <w:rsid w:val="00906EED"/>
    <w:rsid w:val="0091503F"/>
    <w:rsid w:val="00934587"/>
    <w:rsid w:val="00941D76"/>
    <w:rsid w:val="00972C74"/>
    <w:rsid w:val="00976E81"/>
    <w:rsid w:val="0099684C"/>
    <w:rsid w:val="009A3123"/>
    <w:rsid w:val="009C2AC0"/>
    <w:rsid w:val="009E08BD"/>
    <w:rsid w:val="00A205A1"/>
    <w:rsid w:val="00A3560F"/>
    <w:rsid w:val="00A35BA5"/>
    <w:rsid w:val="00A3613F"/>
    <w:rsid w:val="00A4601C"/>
    <w:rsid w:val="00A52000"/>
    <w:rsid w:val="00A628D6"/>
    <w:rsid w:val="00A6497F"/>
    <w:rsid w:val="00A93215"/>
    <w:rsid w:val="00A95CAF"/>
    <w:rsid w:val="00AA03DE"/>
    <w:rsid w:val="00AA2E79"/>
    <w:rsid w:val="00AB0374"/>
    <w:rsid w:val="00AC28F8"/>
    <w:rsid w:val="00AC519F"/>
    <w:rsid w:val="00AE1EA3"/>
    <w:rsid w:val="00AF12CE"/>
    <w:rsid w:val="00B20894"/>
    <w:rsid w:val="00B32399"/>
    <w:rsid w:val="00B470AB"/>
    <w:rsid w:val="00B6756D"/>
    <w:rsid w:val="00BA0032"/>
    <w:rsid w:val="00BB025C"/>
    <w:rsid w:val="00BC1997"/>
    <w:rsid w:val="00BC1B65"/>
    <w:rsid w:val="00BD1FA1"/>
    <w:rsid w:val="00BF2210"/>
    <w:rsid w:val="00BF30C3"/>
    <w:rsid w:val="00C00338"/>
    <w:rsid w:val="00C23039"/>
    <w:rsid w:val="00C40E23"/>
    <w:rsid w:val="00C446D3"/>
    <w:rsid w:val="00C52FF6"/>
    <w:rsid w:val="00C67BDB"/>
    <w:rsid w:val="00C759EB"/>
    <w:rsid w:val="00C80EB8"/>
    <w:rsid w:val="00C97B20"/>
    <w:rsid w:val="00CA69EB"/>
    <w:rsid w:val="00CB7505"/>
    <w:rsid w:val="00CC7366"/>
    <w:rsid w:val="00CE2D01"/>
    <w:rsid w:val="00CF1CBF"/>
    <w:rsid w:val="00D44524"/>
    <w:rsid w:val="00D85020"/>
    <w:rsid w:val="00DA2DF1"/>
    <w:rsid w:val="00DD13B9"/>
    <w:rsid w:val="00DE1F75"/>
    <w:rsid w:val="00E117E1"/>
    <w:rsid w:val="00E21FC9"/>
    <w:rsid w:val="00E22AFF"/>
    <w:rsid w:val="00E35425"/>
    <w:rsid w:val="00E44493"/>
    <w:rsid w:val="00E51630"/>
    <w:rsid w:val="00E61C9E"/>
    <w:rsid w:val="00E63AE6"/>
    <w:rsid w:val="00E646CA"/>
    <w:rsid w:val="00EF71FE"/>
    <w:rsid w:val="00F15CD5"/>
    <w:rsid w:val="00F517B0"/>
    <w:rsid w:val="00F577BB"/>
    <w:rsid w:val="00F740D1"/>
    <w:rsid w:val="00F74900"/>
    <w:rsid w:val="00F86CD7"/>
    <w:rsid w:val="00F914B9"/>
    <w:rsid w:val="00FA3C58"/>
    <w:rsid w:val="00FC306B"/>
    <w:rsid w:val="00FC41CA"/>
    <w:rsid w:val="00FD2E47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23039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C2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039"/>
  </w:style>
  <w:style w:type="paragraph" w:customStyle="1" w:styleId="2-ortabaslk">
    <w:name w:val="2-ortabaslk"/>
    <w:basedOn w:val="Normal"/>
    <w:rsid w:val="006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E1BE2"/>
  </w:style>
  <w:style w:type="paragraph" w:styleId="NormalWeb">
    <w:name w:val="Normal (Web)"/>
    <w:basedOn w:val="Normal"/>
    <w:uiPriority w:val="99"/>
    <w:semiHidden/>
    <w:unhideWhenUsed/>
    <w:rsid w:val="0093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34587"/>
  </w:style>
  <w:style w:type="paragraph" w:styleId="BalonMetni">
    <w:name w:val="Balloon Text"/>
    <w:basedOn w:val="Normal"/>
    <w:link w:val="BalonMetniChar"/>
    <w:uiPriority w:val="99"/>
    <w:semiHidden/>
    <w:unhideWhenUsed/>
    <w:rsid w:val="0008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7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23039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C2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3039"/>
  </w:style>
  <w:style w:type="paragraph" w:customStyle="1" w:styleId="2-ortabaslk">
    <w:name w:val="2-ortabaslk"/>
    <w:basedOn w:val="Normal"/>
    <w:rsid w:val="006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6E1BE2"/>
  </w:style>
  <w:style w:type="paragraph" w:styleId="NormalWeb">
    <w:name w:val="Normal (Web)"/>
    <w:basedOn w:val="Normal"/>
    <w:uiPriority w:val="99"/>
    <w:semiHidden/>
    <w:unhideWhenUsed/>
    <w:rsid w:val="0093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34587"/>
  </w:style>
  <w:style w:type="paragraph" w:styleId="BalonMetni">
    <w:name w:val="Balloon Text"/>
    <w:basedOn w:val="Normal"/>
    <w:link w:val="BalonMetniChar"/>
    <w:uiPriority w:val="99"/>
    <w:semiHidden/>
    <w:unhideWhenUsed/>
    <w:rsid w:val="0008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7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STRATEJI1</dc:creator>
  <cp:lastModifiedBy>Atilla Avşar</cp:lastModifiedBy>
  <cp:revision>2</cp:revision>
  <cp:lastPrinted>2017-09-26T13:50:00Z</cp:lastPrinted>
  <dcterms:created xsi:type="dcterms:W3CDTF">2018-04-04T07:30:00Z</dcterms:created>
  <dcterms:modified xsi:type="dcterms:W3CDTF">2018-04-04T07:30:00Z</dcterms:modified>
</cp:coreProperties>
</file>